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60" w:rsidRDefault="00642560" w:rsidP="00642560">
      <w:pPr>
        <w:pStyle w:val="a3"/>
        <w:spacing w:before="0" w:beforeAutospacing="0" w:after="0" w:afterAutospacing="0"/>
        <w:ind w:left="4820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 w:rsidR="00642560" w:rsidRDefault="00BB4689" w:rsidP="00642560">
      <w:pPr>
        <w:pStyle w:val="a3"/>
        <w:spacing w:before="0" w:beforeAutospacing="0" w:after="0" w:afterAutospacing="0"/>
        <w:ind w:left="4820"/>
      </w:pPr>
      <w:r>
        <w:t>«</w:t>
      </w:r>
      <w:proofErr w:type="spellStart"/>
      <w:r>
        <w:t>Тинитский</w:t>
      </w:r>
      <w:proofErr w:type="spellEnd"/>
      <w:r>
        <w:t xml:space="preserve"> детский сад «Ручеек»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BB4689" w:rsidP="00642560">
      <w:pPr>
        <w:pStyle w:val="a3"/>
        <w:spacing w:before="0" w:beforeAutospacing="0" w:after="0" w:afterAutospacing="0"/>
        <w:ind w:left="4820"/>
      </w:pPr>
      <w:r>
        <w:t>________________ А.Г.Гасанова</w:t>
      </w:r>
      <w:r w:rsidR="00642560">
        <w:t xml:space="preserve"> 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BB4689" w:rsidP="00642560">
      <w:pPr>
        <w:pStyle w:val="a3"/>
        <w:spacing w:before="0" w:beforeAutospacing="0" w:after="0" w:afterAutospacing="0"/>
        <w:ind w:left="4820"/>
      </w:pPr>
      <w:r>
        <w:t>Приказ № 51 от « 25» августа2016</w:t>
      </w:r>
      <w:r w:rsidR="00642560">
        <w:t>г</w:t>
      </w: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after="240" w:afterAutospacing="0"/>
      </w:pPr>
    </w:p>
    <w:p w:rsidR="00BB4689" w:rsidRPr="00FA6752" w:rsidRDefault="00642560" w:rsidP="00FA6752">
      <w:pPr>
        <w:pStyle w:val="a3"/>
        <w:spacing w:before="0" w:beforeAutospacing="0" w:after="0" w:afterAutospacing="0"/>
        <w:ind w:left="708"/>
        <w:jc w:val="center"/>
        <w:rPr>
          <w:rFonts w:ascii="Arial Black" w:hAnsi="Arial Black"/>
          <w:b/>
          <w:sz w:val="44"/>
          <w:szCs w:val="44"/>
        </w:rPr>
      </w:pPr>
      <w:r w:rsidRPr="00FA6752">
        <w:rPr>
          <w:rFonts w:ascii="Arial Black" w:hAnsi="Arial Black"/>
          <w:b/>
          <w:sz w:val="44"/>
          <w:szCs w:val="44"/>
        </w:rPr>
        <w:t>ПРАВИЛА ПРИЕМА</w:t>
      </w:r>
      <w:r w:rsidR="00BB4689" w:rsidRPr="00FA6752">
        <w:rPr>
          <w:rFonts w:ascii="Arial Black" w:hAnsi="Arial Black"/>
          <w:b/>
          <w:sz w:val="44"/>
          <w:szCs w:val="44"/>
        </w:rPr>
        <w:t xml:space="preserve"> </w:t>
      </w:r>
      <w:r w:rsidRPr="00FA6752">
        <w:rPr>
          <w:rFonts w:ascii="Arial Black" w:hAnsi="Arial Black"/>
          <w:b/>
          <w:sz w:val="44"/>
          <w:szCs w:val="44"/>
        </w:rPr>
        <w:t>НА ОБУЧЕНИЕ</w:t>
      </w:r>
    </w:p>
    <w:p w:rsidR="00642560" w:rsidRPr="00FA6752" w:rsidRDefault="00642560" w:rsidP="00FA6752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sz w:val="44"/>
          <w:szCs w:val="44"/>
        </w:rPr>
      </w:pPr>
      <w:r w:rsidRPr="00FA6752">
        <w:rPr>
          <w:rFonts w:ascii="Arial Black" w:hAnsi="Arial Black"/>
          <w:b/>
          <w:sz w:val="44"/>
          <w:szCs w:val="44"/>
        </w:rPr>
        <w:t xml:space="preserve">ПО </w:t>
      </w:r>
      <w:r w:rsidR="00BB4689" w:rsidRPr="00FA6752">
        <w:rPr>
          <w:rFonts w:ascii="Arial Black" w:hAnsi="Arial Black"/>
          <w:b/>
          <w:sz w:val="44"/>
          <w:szCs w:val="44"/>
        </w:rPr>
        <w:t xml:space="preserve">ОБРАЗОВАТЕЛЬНЫМ </w:t>
      </w:r>
      <w:r w:rsidRPr="00FA6752">
        <w:rPr>
          <w:rFonts w:ascii="Arial Black" w:hAnsi="Arial Black"/>
          <w:b/>
          <w:sz w:val="44"/>
          <w:szCs w:val="44"/>
        </w:rPr>
        <w:t>ПРОГРАММАМ</w:t>
      </w:r>
      <w:r w:rsidR="00BB4689" w:rsidRPr="00FA6752">
        <w:rPr>
          <w:rFonts w:ascii="Arial Black" w:hAnsi="Arial Black"/>
          <w:b/>
          <w:sz w:val="44"/>
          <w:szCs w:val="44"/>
        </w:rPr>
        <w:t xml:space="preserve">                  </w:t>
      </w:r>
      <w:r w:rsidRPr="00FA6752">
        <w:rPr>
          <w:rFonts w:ascii="Arial Black" w:hAnsi="Arial Black"/>
          <w:b/>
          <w:sz w:val="44"/>
          <w:szCs w:val="44"/>
        </w:rPr>
        <w:t xml:space="preserve"> </w:t>
      </w:r>
      <w:r w:rsidR="00BB4689" w:rsidRPr="00FA6752">
        <w:rPr>
          <w:rFonts w:ascii="Arial Black" w:hAnsi="Arial Black"/>
          <w:b/>
          <w:sz w:val="44"/>
          <w:szCs w:val="44"/>
        </w:rPr>
        <w:t xml:space="preserve">         </w:t>
      </w:r>
      <w:r w:rsidRPr="00FA6752">
        <w:rPr>
          <w:rFonts w:ascii="Arial Black" w:hAnsi="Arial Black"/>
          <w:b/>
          <w:sz w:val="44"/>
          <w:szCs w:val="44"/>
        </w:rPr>
        <w:t>ДОШКОЛЬНОГО ОБРАЗОВАНИЯ</w:t>
      </w:r>
    </w:p>
    <w:p w:rsidR="00BB4689" w:rsidRPr="00FA6752" w:rsidRDefault="00642560" w:rsidP="00FA6752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sz w:val="44"/>
          <w:szCs w:val="44"/>
        </w:rPr>
      </w:pPr>
      <w:r w:rsidRPr="00FA6752">
        <w:rPr>
          <w:rFonts w:ascii="Arial Black" w:hAnsi="Arial Black"/>
          <w:b/>
          <w:sz w:val="44"/>
          <w:szCs w:val="44"/>
        </w:rPr>
        <w:t xml:space="preserve">в </w:t>
      </w:r>
      <w:r w:rsidR="00BB4689" w:rsidRPr="00FA6752">
        <w:rPr>
          <w:rFonts w:ascii="Arial Black" w:hAnsi="Arial Black"/>
          <w:b/>
          <w:sz w:val="44"/>
          <w:szCs w:val="44"/>
        </w:rPr>
        <w:t xml:space="preserve"> МКДОУ</w:t>
      </w:r>
      <w:r w:rsidRPr="00FA6752">
        <w:rPr>
          <w:rFonts w:ascii="Arial Black" w:hAnsi="Arial Black"/>
          <w:b/>
          <w:sz w:val="44"/>
          <w:szCs w:val="44"/>
        </w:rPr>
        <w:t xml:space="preserve"> </w:t>
      </w:r>
      <w:r w:rsidR="00BB4689" w:rsidRPr="00FA6752">
        <w:rPr>
          <w:rFonts w:ascii="Arial Black" w:hAnsi="Arial Black"/>
          <w:b/>
          <w:sz w:val="44"/>
          <w:szCs w:val="44"/>
        </w:rPr>
        <w:t>«</w:t>
      </w:r>
      <w:proofErr w:type="spellStart"/>
      <w:r w:rsidR="00BB4689" w:rsidRPr="00FA6752">
        <w:rPr>
          <w:rFonts w:ascii="Arial Black" w:hAnsi="Arial Black"/>
          <w:b/>
          <w:sz w:val="44"/>
          <w:szCs w:val="44"/>
        </w:rPr>
        <w:t>Тинитский</w:t>
      </w:r>
      <w:proofErr w:type="spellEnd"/>
      <w:r w:rsidR="00BB4689" w:rsidRPr="00FA6752">
        <w:rPr>
          <w:rFonts w:ascii="Arial Black" w:hAnsi="Arial Black"/>
          <w:b/>
          <w:sz w:val="44"/>
          <w:szCs w:val="44"/>
        </w:rPr>
        <w:t xml:space="preserve"> детский сад «Ручеек»</w:t>
      </w: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BB4689" w:rsidRDefault="00BB4689" w:rsidP="00BB4689">
      <w:pPr>
        <w:pStyle w:val="a3"/>
        <w:spacing w:before="0" w:beforeAutospacing="0" w:after="0" w:afterAutospacing="0"/>
      </w:pPr>
    </w:p>
    <w:p w:rsidR="00642560" w:rsidRDefault="00642560" w:rsidP="00642560">
      <w:pPr>
        <w:pStyle w:val="a3"/>
        <w:spacing w:after="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proofErr w:type="gramStart"/>
      <w:r w:rsidRPr="0019380A">
        <w:rPr>
          <w:color w:val="000000"/>
        </w:rPr>
        <w:t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Санитарно – эпидемиологическими правилами и нормами (</w:t>
      </w:r>
      <w:proofErr w:type="spellStart"/>
      <w:r w:rsidRPr="0019380A">
        <w:rPr>
          <w:color w:val="000000"/>
        </w:rPr>
        <w:t>СанПиН</w:t>
      </w:r>
      <w:proofErr w:type="spellEnd"/>
      <w:r w:rsidRPr="0019380A">
        <w:rPr>
          <w:color w:val="000000"/>
        </w:rPr>
        <w:t xml:space="preserve"> № 2.4.1.30.49 – 13), утверждёнными Постановлением Главного государственного санитарного врача Российской Федерации от 15.05.2013 года № 26, Уставом МКДОУ детский</w:t>
      </w:r>
      <w:proofErr w:type="gramEnd"/>
      <w:r w:rsidRPr="0019380A">
        <w:rPr>
          <w:color w:val="000000"/>
        </w:rPr>
        <w:t xml:space="preserve"> сад №2  д. </w:t>
      </w:r>
      <w:proofErr w:type="spellStart"/>
      <w:r w:rsidRPr="0019380A">
        <w:rPr>
          <w:color w:val="000000"/>
        </w:rPr>
        <w:t>Михайлово</w:t>
      </w:r>
      <w:proofErr w:type="spellEnd"/>
      <w:r w:rsidRPr="0019380A">
        <w:rPr>
          <w:color w:val="000000"/>
        </w:rPr>
        <w:t xml:space="preserve">. Приказом </w:t>
      </w:r>
      <w:proofErr w:type="spellStart"/>
      <w:r w:rsidRPr="0019380A">
        <w:rPr>
          <w:color w:val="000000"/>
        </w:rPr>
        <w:t>Минобрнауки</w:t>
      </w:r>
      <w:proofErr w:type="spellEnd"/>
      <w:r w:rsidRPr="0019380A">
        <w:rPr>
          <w:color w:val="000000"/>
        </w:rPr>
        <w:t xml:space="preserve"> России от 08.04.2014 года №293 «Об утверждении Порядка приёма на </w:t>
      </w:r>
      <w:proofErr w:type="gramStart"/>
      <w:r w:rsidRPr="0019380A">
        <w:rPr>
          <w:color w:val="000000"/>
        </w:rPr>
        <w:t>обучение по</w:t>
      </w:r>
      <w:proofErr w:type="gramEnd"/>
      <w:r w:rsidRPr="0019380A">
        <w:rPr>
          <w:color w:val="000000"/>
        </w:rPr>
        <w:t xml:space="preserve"> образовательным программам дошкольного образования».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 xml:space="preserve">1.3. Правила приёма в ДОУ на </w:t>
      </w:r>
      <w:proofErr w:type="gramStart"/>
      <w:r w:rsidRPr="0019380A">
        <w:rPr>
          <w:color w:val="000000"/>
        </w:rPr>
        <w:t>обучение по</w:t>
      </w:r>
      <w:proofErr w:type="gramEnd"/>
      <w:r w:rsidRPr="0019380A">
        <w:rPr>
          <w:color w:val="000000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1.4. Иностранные граждане обладают равными с  гражданами Российской Федерации правами на получение дошкольного образования.  Прием иностранных граждан и лиц без гражданства</w:t>
      </w:r>
      <w:proofErr w:type="gramStart"/>
      <w:r w:rsidR="00BB4689" w:rsidRPr="0019380A">
        <w:rPr>
          <w:color w:val="000000"/>
        </w:rPr>
        <w:t xml:space="preserve"> </w:t>
      </w:r>
      <w:r w:rsidRPr="0019380A">
        <w:rPr>
          <w:color w:val="000000"/>
        </w:rPr>
        <w:t>,</w:t>
      </w:r>
      <w:proofErr w:type="gramEnd"/>
      <w:r w:rsidRPr="0019380A">
        <w:rPr>
          <w:color w:val="000000"/>
        </w:rPr>
        <w:t xml:space="preserve">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9380A">
          <w:rPr>
            <w:color w:val="000000"/>
          </w:rPr>
          <w:t>2012 г</w:t>
        </w:r>
      </w:smartTag>
      <w:r w:rsidRPr="0019380A">
        <w:rPr>
          <w:color w:val="000000"/>
        </w:rPr>
        <w:t>. N 273-ФЗ "Об образовании в Российской Федерации".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 xml:space="preserve">1.5. В приёме в ДОУ может быть отказано только по причине отсутствия в нём свободных мест. В случае отсутствия мест в  ДОУ  родители (законные представители) ребенка для решения вопроса о его устройстве в другое ДОУ обращаются непосредственно в отдел образования администрации </w:t>
      </w:r>
      <w:r w:rsidR="00BB4689" w:rsidRPr="0019380A">
        <w:rPr>
          <w:color w:val="000000"/>
        </w:rPr>
        <w:t xml:space="preserve"> </w:t>
      </w:r>
      <w:r w:rsidRPr="0019380A">
        <w:rPr>
          <w:color w:val="000000"/>
        </w:rPr>
        <w:t xml:space="preserve"> муниципального района, </w:t>
      </w:r>
      <w:proofErr w:type="gramStart"/>
      <w:r w:rsidRPr="0019380A">
        <w:rPr>
          <w:color w:val="000000"/>
        </w:rPr>
        <w:t>осуществляющим</w:t>
      </w:r>
      <w:proofErr w:type="gramEnd"/>
      <w:r w:rsidRPr="0019380A">
        <w:rPr>
          <w:color w:val="000000"/>
        </w:rPr>
        <w:t xml:space="preserve"> управление в сфере образования.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center"/>
      </w:pPr>
      <w:r w:rsidRPr="0019380A">
        <w:rPr>
          <w:b/>
          <w:bCs/>
          <w:color w:val="000000"/>
        </w:rPr>
        <w:t>2. Порядок приема (зачисления) детей в ДОУ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2.1. Прием детей в ДОУ осуществляетс</w:t>
      </w:r>
      <w:r w:rsidR="0019380A">
        <w:rPr>
          <w:color w:val="000000"/>
        </w:rPr>
        <w:t xml:space="preserve">я в возрасте от 2 месяцев   до 8 </w:t>
      </w:r>
      <w:r w:rsidRPr="0019380A">
        <w:rPr>
          <w:color w:val="000000"/>
        </w:rPr>
        <w:t>лет.</w:t>
      </w:r>
      <w:r w:rsidRPr="0019380A">
        <w:rPr>
          <w:b/>
          <w:bCs/>
          <w:color w:val="000000"/>
        </w:rPr>
        <w:t> 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 xml:space="preserve">2.3. Приём в ДОУ осуществляется на основании </w:t>
      </w:r>
      <w:r w:rsidRPr="0019380A">
        <w:rPr>
          <w:b/>
          <w:bCs/>
          <w:i/>
          <w:iCs/>
          <w:color w:val="000000"/>
          <w:u w:val="single"/>
        </w:rPr>
        <w:t>следующих документов:</w:t>
      </w:r>
    </w:p>
    <w:p w:rsidR="00642560" w:rsidRPr="0019380A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 w:rsidRPr="0019380A">
        <w:rPr>
          <w:color w:val="000000"/>
        </w:rPr>
        <w:t>медицинского заключения  о состоянии здоровья ребенка;</w:t>
      </w:r>
    </w:p>
    <w:p w:rsidR="00642560" w:rsidRPr="0019380A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 w:rsidRPr="0019380A">
        <w:rPr>
          <w:color w:val="000000"/>
        </w:rPr>
        <w:lastRenderedPageBreak/>
        <w:t>письменного заявления родителей (законных представителей);</w:t>
      </w:r>
    </w:p>
    <w:p w:rsidR="00642560" w:rsidRPr="0019380A" w:rsidRDefault="00642560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 w:rsidRPr="0019380A">
        <w:rPr>
          <w:color w:val="000000"/>
        </w:rPr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а) фамилия, имя, отчество (последнее - при наличии) ребенка;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б) дата и место рождения ребенка;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proofErr w:type="gramStart"/>
      <w:r w:rsidRPr="0019380A">
        <w:rPr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г) адрес места жительства ребенка, его родителей (законных представителей);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proofErr w:type="spellStart"/>
      <w:r w:rsidRPr="0019380A">
        <w:rPr>
          <w:color w:val="000000"/>
        </w:rPr>
        <w:t>д</w:t>
      </w:r>
      <w:proofErr w:type="spellEnd"/>
      <w:r w:rsidRPr="0019380A">
        <w:rPr>
          <w:color w:val="000000"/>
        </w:rPr>
        <w:t>) контактные телефоны родителей (законных представителей) ребенка.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proofErr w:type="gramStart"/>
      <w:r w:rsidRPr="0019380A">
        <w:rPr>
          <w:color w:val="000000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r w:rsidRPr="0019380A">
        <w:rPr>
          <w:color w:val="000000"/>
        </w:rPr>
        <w:t xml:space="preserve">  2.4. Дети с ограниченными возможностями здоровья (нарушением речи), принимаются в группы </w:t>
      </w:r>
      <w:proofErr w:type="spellStart"/>
      <w:r w:rsidRPr="0019380A">
        <w:rPr>
          <w:color w:val="000000"/>
        </w:rPr>
        <w:t>общеразвивающей</w:t>
      </w:r>
      <w:proofErr w:type="spellEnd"/>
      <w:r w:rsidRPr="0019380A">
        <w:rPr>
          <w:color w:val="000000"/>
        </w:rPr>
        <w:t xml:space="preserve">  направленности ДОУ  только с согласия родителей (законных представителей) на основании заключения </w:t>
      </w:r>
      <w:proofErr w:type="spellStart"/>
      <w:r w:rsidRPr="0019380A">
        <w:rPr>
          <w:color w:val="000000"/>
        </w:rPr>
        <w:t>психолого-медико-педагогической</w:t>
      </w:r>
      <w:proofErr w:type="spellEnd"/>
      <w:r w:rsidRPr="0019380A">
        <w:rPr>
          <w:color w:val="000000"/>
        </w:rPr>
        <w:t xml:space="preserve"> комиссии.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 w:rsidRPr="0019380A">
          <w:rPr>
            <w:color w:val="000000"/>
          </w:rPr>
          <w:t>1991 г</w:t>
        </w:r>
      </w:smartTag>
      <w:r w:rsidRPr="0019380A">
        <w:rPr>
          <w:color w:val="000000"/>
        </w:rPr>
        <w:t xml:space="preserve">. № 1244-1 «О </w:t>
      </w:r>
      <w:r w:rsidRPr="0019380A">
        <w:rPr>
          <w:color w:val="000000"/>
        </w:rPr>
        <w:lastRenderedPageBreak/>
        <w:t>социальной защите граждан, подвергшихся воздействию радиации вследствие катастрофы на Чернобыльской АЭС»);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 w:rsidRPr="0019380A">
          <w:rPr>
            <w:color w:val="000000"/>
          </w:rPr>
          <w:t>1991 г</w:t>
        </w:r>
      </w:smartTag>
      <w:r w:rsidRPr="0019380A">
        <w:rPr>
          <w:color w:val="000000"/>
        </w:rPr>
        <w:t>. № 2123-1);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 w:rsidRPr="0019380A">
          <w:rPr>
            <w:color w:val="000000"/>
          </w:rPr>
          <w:t>1992 г</w:t>
        </w:r>
      </w:smartTag>
      <w:r w:rsidRPr="0019380A">
        <w:rPr>
          <w:color w:val="000000"/>
        </w:rPr>
        <w:t>. № 2202-1 «О прокуратуре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 w:rsidRPr="0019380A">
          <w:rPr>
            <w:color w:val="000000"/>
          </w:rPr>
          <w:t>1992 г</w:t>
        </w:r>
      </w:smartTag>
      <w:r w:rsidRPr="0019380A">
        <w:rPr>
          <w:color w:val="000000"/>
        </w:rPr>
        <w:t>. № 3132-1 «О статусе судей в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 w:rsidRPr="0019380A">
          <w:rPr>
            <w:color w:val="000000"/>
          </w:rPr>
          <w:t>2010 г</w:t>
        </w:r>
      </w:smartTag>
      <w:r w:rsidRPr="0019380A">
        <w:rPr>
          <w:color w:val="000000"/>
        </w:rPr>
        <w:t>. № 403-ФЗ «О Следственном комитете Российской Федерации»).</w:t>
      </w: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</w:p>
    <w:p w:rsidR="00642560" w:rsidRPr="0019380A" w:rsidRDefault="00642560" w:rsidP="00642560">
      <w:pPr>
        <w:pStyle w:val="a3"/>
        <w:spacing w:after="0" w:afterAutospacing="0"/>
        <w:ind w:firstLine="567"/>
        <w:jc w:val="both"/>
      </w:pPr>
      <w:bookmarkStart w:id="0" w:name="_GoBack"/>
      <w:bookmarkEnd w:id="0"/>
      <w:r w:rsidRPr="0019380A">
        <w:rPr>
          <w:color w:val="000000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 w:rsidRPr="0019380A">
          <w:rPr>
            <w:color w:val="000000"/>
          </w:rPr>
          <w:t>1992 г</w:t>
        </w:r>
      </w:smartTag>
      <w:r w:rsidRPr="0019380A">
        <w:rPr>
          <w:color w:val="000000"/>
        </w:rPr>
        <w:t>. № 431 «О мерах по социальной поддержке семей»);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 w:rsidRPr="0019380A">
          <w:rPr>
            <w:color w:val="000000"/>
          </w:rPr>
          <w:t>1992 г</w:t>
        </w:r>
      </w:smartTag>
      <w:r w:rsidRPr="0019380A">
        <w:rPr>
          <w:color w:val="000000"/>
        </w:rPr>
        <w:t>. № 1157 «О дополнительных мерах государственной поддержки инвалидов»);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 w:rsidRPr="0019380A">
          <w:rPr>
            <w:color w:val="000000"/>
          </w:rPr>
          <w:t>1998 г</w:t>
        </w:r>
      </w:smartTag>
      <w:r w:rsidRPr="0019380A">
        <w:rPr>
          <w:color w:val="000000"/>
        </w:rPr>
        <w:t>. № 76-ФЗ «О статусе военнослужащих»);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Pr="0019380A">
          <w:rPr>
            <w:color w:val="000000"/>
          </w:rPr>
          <w:t>2011 г</w:t>
        </w:r>
      </w:smartTag>
      <w:r w:rsidRPr="0019380A">
        <w:rPr>
          <w:color w:val="000000"/>
        </w:rPr>
        <w:t>. № 3-ФЗ «О полиции»);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Pr="0019380A">
          <w:rPr>
            <w:color w:val="000000"/>
          </w:rPr>
          <w:t>2011 г</w:t>
        </w:r>
      </w:smartTag>
      <w:r w:rsidRPr="0019380A">
        <w:rPr>
          <w:color w:val="000000"/>
        </w:rPr>
        <w:t>. № 3-ФЗ «О полиции»);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Pr="0019380A">
          <w:rPr>
            <w:color w:val="000000"/>
          </w:rPr>
          <w:t>2011 г</w:t>
        </w:r>
      </w:smartTag>
      <w:r w:rsidRPr="0019380A">
        <w:rPr>
          <w:color w:val="000000"/>
        </w:rPr>
        <w:t>. № 3-ФЗ «О полиции»);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Pr="0019380A">
          <w:rPr>
            <w:color w:val="000000"/>
          </w:rPr>
          <w:t>2011 г</w:t>
        </w:r>
      </w:smartTag>
      <w:r w:rsidRPr="0019380A">
        <w:rPr>
          <w:color w:val="000000"/>
        </w:rPr>
        <w:t>. № 3-ФЗ «О полиции»);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lastRenderedPageBreak/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  <w:proofErr w:type="gramEnd"/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19380A">
        <w:rPr>
          <w:color w:val="000000"/>
        </w:rPr>
        <w:t xml:space="preserve"> </w:t>
      </w:r>
      <w:proofErr w:type="gramStart"/>
      <w:r w:rsidRPr="0019380A">
        <w:rPr>
          <w:color w:val="000000"/>
        </w:rPr>
        <w:t>Федерации»);</w:t>
      </w:r>
      <w:proofErr w:type="gramEnd"/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 w:rsidRPr="0019380A">
        <w:rPr>
          <w:color w:val="000000"/>
        </w:rPr>
        <w:t xml:space="preserve"> </w:t>
      </w:r>
      <w:proofErr w:type="gramStart"/>
      <w:r w:rsidRPr="0019380A">
        <w:rPr>
          <w:color w:val="000000"/>
        </w:rPr>
        <w:t>гарантиях</w:t>
      </w:r>
      <w:proofErr w:type="gramEnd"/>
      <w:r w:rsidRPr="0019380A">
        <w:rPr>
          <w:color w:val="000000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 w:rsidRPr="0019380A">
        <w:rPr>
          <w:color w:val="000000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19380A">
        <w:rPr>
          <w:color w:val="000000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proofErr w:type="gramStart"/>
      <w:r w:rsidRPr="0019380A">
        <w:rPr>
          <w:color w:val="000000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r w:rsidRPr="0019380A">
        <w:rPr>
          <w:color w:val="000000"/>
        </w:rPr>
        <w:lastRenderedPageBreak/>
        <w:t>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19380A">
        <w:rPr>
          <w:color w:val="000000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642560" w:rsidRPr="0019380A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</w:rPr>
      </w:pPr>
      <w:r w:rsidRPr="0019380A">
        <w:rPr>
          <w:color w:val="000000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0"/>
          <w:szCs w:val="20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lastRenderedPageBreak/>
        <w:t xml:space="preserve">2.10.  В случаях недостоверности </w:t>
      </w:r>
      <w:proofErr w:type="gramStart"/>
      <w:r>
        <w:rPr>
          <w:color w:val="000000"/>
          <w:sz w:val="27"/>
          <w:szCs w:val="27"/>
        </w:rPr>
        <w:t>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</w:t>
      </w:r>
      <w:proofErr w:type="gramEnd"/>
      <w:r>
        <w:rPr>
          <w:color w:val="000000"/>
          <w:sz w:val="27"/>
          <w:szCs w:val="27"/>
        </w:rPr>
        <w:t xml:space="preserve"> место  на общих основаниях.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2.11. Решение о внеочередном или первоочередном  предоставлении ребенку места в  ДОУ либо об отказе в 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2.14. </w:t>
      </w:r>
      <w:proofErr w:type="gramStart"/>
      <w:r>
        <w:rPr>
          <w:color w:val="000000"/>
          <w:sz w:val="27"/>
          <w:szCs w:val="27"/>
        </w:rPr>
        <w:t>Взаимоотношения между  ДОУ и родителями (законными представителями) регулируются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proofErr w:type="gram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</w:t>
      </w:r>
      <w:proofErr w:type="gramEnd"/>
      <w:r>
        <w:rPr>
          <w:color w:val="000000"/>
          <w:sz w:val="27"/>
          <w:szCs w:val="27"/>
        </w:rPr>
        <w:t xml:space="preserve"> документацией и другими документами, </w:t>
      </w:r>
      <w:r>
        <w:rPr>
          <w:color w:val="000000"/>
          <w:sz w:val="27"/>
          <w:szCs w:val="27"/>
        </w:rPr>
        <w:lastRenderedPageBreak/>
        <w:t xml:space="preserve">регламентирующими организацию и осуществление образовательной деятельности. 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(приложение)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Заведующей муниципального казённого дошкольного образовательного учреждения детского сада №2 « 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 д. </w:t>
      </w:r>
      <w:proofErr w:type="spellStart"/>
      <w:r>
        <w:rPr>
          <w:rFonts w:ascii="Times New Roman" w:hAnsi="Times New Roman"/>
          <w:sz w:val="24"/>
          <w:szCs w:val="24"/>
        </w:rPr>
        <w:t>Михайлово</w:t>
      </w:r>
      <w:proofErr w:type="spellEnd"/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</w:t>
      </w:r>
      <w:proofErr w:type="gramEnd"/>
      <w:r>
        <w:rPr>
          <w:rFonts w:ascii="Times New Roman" w:hAnsi="Times New Roman"/>
          <w:sz w:val="24"/>
          <w:szCs w:val="24"/>
        </w:rPr>
        <w:t>ебовой Марине Владимировне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когда и кем_________________________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Проживающей</w:t>
      </w:r>
      <w:proofErr w:type="gramEnd"/>
      <w:r>
        <w:rPr>
          <w:rFonts w:ascii="Times New Roman" w:hAnsi="Times New Roman"/>
        </w:rPr>
        <w:t xml:space="preserve"> (его)_______________________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642560" w:rsidRDefault="00642560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4E6BA6" w:rsidRDefault="00642560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</w:t>
      </w:r>
      <w:r w:rsidR="004E6BA6">
        <w:rPr>
          <w:rFonts w:ascii="Times New Roman" w:hAnsi="Times New Roman"/>
          <w:sz w:val="24"/>
          <w:szCs w:val="24"/>
        </w:rPr>
        <w:t>рсональных данных</w:t>
      </w:r>
    </w:p>
    <w:p w:rsidR="004E6BA6" w:rsidRDefault="004E6BA6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C6A58">
        <w:rPr>
          <w:rFonts w:ascii="Times New Roman" w:hAnsi="Times New Roman"/>
          <w:sz w:val="24"/>
          <w:szCs w:val="24"/>
        </w:rPr>
        <w:t xml:space="preserve"> 5. Договор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Par28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6A58" w:rsidRDefault="004E6BA6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42560" w:rsidRDefault="00AC6A58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642560">
        <w:rPr>
          <w:rFonts w:ascii="Times New Roman" w:hAnsi="Times New Roman"/>
          <w:sz w:val="24"/>
          <w:szCs w:val="24"/>
        </w:rPr>
        <w:t>.  Другие документы (перечислить)</w:t>
      </w:r>
    </w:p>
    <w:p w:rsidR="00642560" w:rsidRDefault="00642560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а):                                     </w:t>
      </w:r>
    </w:p>
    <w:p w:rsidR="00642560" w:rsidRDefault="00642560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642560" w:rsidRDefault="00AC6A58" w:rsidP="00642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256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642560" w:rsidRDefault="00642560" w:rsidP="00642560"/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казённое дошкольное образовательное учреждение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Детский сад №2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»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(МКДОУ детский сад №2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155 442 Ивановская область,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Юрьевецкий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ул. Мира, д. 10-а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Тел. 8(49337) 2-75-99 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rPr>
          <w:bCs/>
          <w:color w:val="000000"/>
        </w:rPr>
      </w:pPr>
      <w:r>
        <w:rPr>
          <w:color w:val="000000"/>
        </w:rPr>
        <w:t xml:space="preserve">от  07.04.2015г                                                                                                  №12           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</w:p>
    <w:p w:rsidR="00642560" w:rsidRDefault="00642560" w:rsidP="00642560">
      <w:pPr>
        <w:spacing w:after="0" w:line="240" w:lineRule="auto"/>
        <w:ind w:firstLine="708"/>
        <w:jc w:val="both"/>
        <w:rPr>
          <w:rFonts w:ascii="Times New Roman" w:hAnsi="Times New Roman"/>
          <w:color w:val="352F2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«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 Правил  приёма  обучающихся 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в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казённое    дошкольное  образовательное  учреждение  детский сад </w:t>
      </w:r>
      <w:r>
        <w:rPr>
          <w:rFonts w:ascii="Times New Roman" w:hAnsi="Times New Roman"/>
        </w:rPr>
        <w:t>№2 «</w:t>
      </w:r>
      <w:proofErr w:type="spellStart"/>
      <w:r>
        <w:rPr>
          <w:rFonts w:ascii="Times New Roman" w:hAnsi="Times New Roman"/>
        </w:rPr>
        <w:t>Дюймовочка</w:t>
      </w:r>
      <w:proofErr w:type="spellEnd"/>
      <w:r>
        <w:rPr>
          <w:rFonts w:ascii="Times New Roman" w:hAnsi="Times New Roman"/>
        </w:rPr>
        <w:t xml:space="preserve">»         д. </w:t>
      </w:r>
      <w:proofErr w:type="spellStart"/>
      <w:r>
        <w:rPr>
          <w:rFonts w:ascii="Times New Roman" w:hAnsi="Times New Roman"/>
        </w:rPr>
        <w:t>Михайлово</w:t>
      </w:r>
      <w:proofErr w:type="spellEnd"/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целях упорядочения приёма детей в учреждении, руководствуясь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Федеральным Законом от 29.12.2012. № 273-ФЗ "Об образовании в Российской Федерации", требованиями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детский сад </w:t>
      </w:r>
      <w:r>
        <w:t xml:space="preserve">№2 д. </w:t>
      </w:r>
      <w:proofErr w:type="spellStart"/>
      <w:r>
        <w:t>Михайлово</w:t>
      </w:r>
      <w:proofErr w:type="spellEnd"/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Р И К А З Ы В А Ю: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</w:p>
    <w:p w:rsid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« Правила 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>
        <w:rPr>
          <w:rFonts w:ascii="Times New Roman" w:hAnsi="Times New Roman" w:cs="Times New Roman"/>
        </w:rPr>
        <w:t>№2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 xml:space="preserve">»                          д. </w:t>
      </w:r>
      <w:proofErr w:type="spellStart"/>
      <w:r>
        <w:rPr>
          <w:rFonts w:ascii="Times New Roman" w:hAnsi="Times New Roman" w:cs="Times New Roman"/>
        </w:rPr>
        <w:t>Михайлово</w:t>
      </w:r>
      <w:proofErr w:type="spellEnd"/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Довести до сведения педагогического коллектива, родителей (законных представителей) воспитанников содержание</w:t>
      </w:r>
      <w:r>
        <w:rPr>
          <w:color w:val="000000"/>
        </w:rPr>
        <w:t xml:space="preserve"> « </w:t>
      </w:r>
      <w:r w:rsidRPr="00642560">
        <w:rPr>
          <w:rFonts w:ascii="Times New Roman" w:hAnsi="Times New Roman" w:cs="Times New Roman"/>
          <w:color w:val="000000"/>
        </w:rPr>
        <w:t>Правил</w:t>
      </w:r>
      <w:r>
        <w:rPr>
          <w:color w:val="000000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>
        <w:rPr>
          <w:rFonts w:ascii="Times New Roman" w:hAnsi="Times New Roman" w:cs="Times New Roman"/>
        </w:rPr>
        <w:t>№2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 xml:space="preserve">»   д. </w:t>
      </w:r>
      <w:proofErr w:type="spellStart"/>
      <w:r>
        <w:rPr>
          <w:rFonts w:ascii="Times New Roman" w:hAnsi="Times New Roman" w:cs="Times New Roman"/>
        </w:rPr>
        <w:t>Михайлово</w:t>
      </w:r>
      <w:proofErr w:type="spellEnd"/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  <w:r>
        <w:rPr>
          <w:color w:val="000000"/>
        </w:rPr>
        <w:t xml:space="preserve">    </w:t>
      </w:r>
      <w:r w:rsidRPr="00642560">
        <w:rPr>
          <w:rFonts w:ascii="Times New Roman" w:hAnsi="Times New Roman" w:cs="Times New Roman"/>
          <w:color w:val="000000"/>
        </w:rPr>
        <w:t>посредством размещения информации на стенде для родителей, сайте учреждения, выступлений на родительских собраниях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lastRenderedPageBreak/>
        <w:t>Организовать приём</w:t>
      </w:r>
      <w:r w:rsidRPr="0064256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42560">
        <w:rPr>
          <w:rFonts w:ascii="Times New Roman" w:hAnsi="Times New Roman" w:cs="Times New Roman"/>
          <w:color w:val="000000"/>
        </w:rPr>
        <w:t>детей в учреждение согласно  « Правилам</w:t>
      </w:r>
      <w:r>
        <w:rPr>
          <w:color w:val="000000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>(воспитанников ДОУ) на обучение по образовательным программам дошкольного образования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  <w:proofErr w:type="gramEnd"/>
    </w:p>
    <w:p w:rsidR="00642560" w:rsidRDefault="00642560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исполнения настоящего приказа оставляю за собой.</w:t>
      </w: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Заведующий МКДОУ детский сад №2 </w:t>
      </w: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д. </w:t>
      </w:r>
      <w:proofErr w:type="spellStart"/>
      <w:r>
        <w:t>Михайлово</w:t>
      </w:r>
      <w:proofErr w:type="spellEnd"/>
      <w:r>
        <w:rPr>
          <w:color w:val="000000"/>
        </w:rPr>
        <w:t xml:space="preserve">                                                                                _____________   М.В. Глебова </w:t>
      </w:r>
    </w:p>
    <w:p w:rsidR="00642560" w:rsidRDefault="00AC6A58" w:rsidP="006425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2560" w:rsidRDefault="00642560" w:rsidP="00642560">
      <w:pPr>
        <w:pStyle w:val="a4"/>
        <w:tabs>
          <w:tab w:val="left" w:pos="709"/>
          <w:tab w:val="left" w:pos="851"/>
        </w:tabs>
        <w:ind w:left="1062"/>
        <w:jc w:val="both"/>
        <w:rPr>
          <w:rFonts w:ascii="Times New Roman" w:hAnsi="Times New Roman" w:cs="Times New Roman"/>
        </w:rPr>
      </w:pPr>
    </w:p>
    <w:p w:rsidR="00642560" w:rsidRDefault="00642560" w:rsidP="00642560"/>
    <w:p w:rsidR="00950F1F" w:rsidRDefault="00950F1F"/>
    <w:sectPr w:rsidR="00950F1F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60"/>
    <w:rsid w:val="00023FE2"/>
    <w:rsid w:val="0019380A"/>
    <w:rsid w:val="00386AC8"/>
    <w:rsid w:val="003A050A"/>
    <w:rsid w:val="004E6BA6"/>
    <w:rsid w:val="00642560"/>
    <w:rsid w:val="00950F1F"/>
    <w:rsid w:val="00AC6A58"/>
    <w:rsid w:val="00BB4689"/>
    <w:rsid w:val="00BF22D7"/>
    <w:rsid w:val="00E91D77"/>
    <w:rsid w:val="00FA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56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42560"/>
  </w:style>
  <w:style w:type="paragraph" w:customStyle="1" w:styleId="ConsPlusNormal">
    <w:name w:val="ConsPlusNormal"/>
    <w:rsid w:val="004E6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4951ADC3B53D49A8B0BEF712036B08" ma:contentTypeVersion="0" ma:contentTypeDescription="Создание документа." ma:contentTypeScope="" ma:versionID="447d80d8aa80996fa7dba35fbdf1cab3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8F06D-2718-4913-8EF9-FD7D4EEBBEA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840212-AF5C-4D1F-820B-3238F256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748C5B-D277-49B9-B7F6-8E5B09603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Сад</vt:lpstr>
    </vt:vector>
  </TitlesOfParts>
  <Company>RePack by SPecialiST</Company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creator>Home</dc:creator>
  <cp:lastModifiedBy>05</cp:lastModifiedBy>
  <cp:revision>5</cp:revision>
  <cp:lastPrinted>2015-08-24T09:18:00Z</cp:lastPrinted>
  <dcterms:created xsi:type="dcterms:W3CDTF">2015-08-27T08:52:00Z</dcterms:created>
  <dcterms:modified xsi:type="dcterms:W3CDTF">2018-11-20T11:22:00Z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